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af6dc4e" w14:textId="af6dc4e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D70CBA">
        <w:t>234/2020-17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3A331A" w:rsidP="004F3811" w:rsidRDefault="003A331A">
      <w:pPr>
        <w:jc w:val="center"/>
        <w:rPr>
          <w:rFonts w:ascii="Times New Roman" w:hAnsi="Times New Roman"/>
          <w:b/>
        </w:rPr>
      </w:pPr>
    </w:p>
    <w:p w:rsidR="003A331A" w:rsidP="004F3811" w:rsidRDefault="003A331A">
      <w:pPr>
        <w:jc w:val="center"/>
        <w:rPr>
          <w:rFonts w:ascii="Times New Roman" w:hAnsi="Times New Roman"/>
          <w:b/>
        </w:rPr>
      </w:pPr>
    </w:p>
    <w:p w:rsidR="003A331A" w:rsidP="004F3811" w:rsidRDefault="003A331A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DF0605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DF0605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Pr="006501A1" w:rsidR="006501A1" w:rsidP="006501A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6501A1" w:rsidRDefault="003A331A">
      <w:pPr>
        <w:jc w:val="center"/>
        <w:rPr>
          <w:rFonts w:ascii="Times New Roman" w:hAnsi="Times New Roman"/>
          <w:b/>
        </w:rPr>
      </w:pPr>
      <w:r w:rsidRPr="003A331A">
        <w:rPr>
          <w:rFonts w:ascii="Times New Roman" w:hAnsi="Times New Roman"/>
          <w:b/>
        </w:rPr>
        <w:t xml:space="preserve">BOCA ISTRIATEX d. o. o. u stečaju, Novigrad, Ulica Murvi 7, OIB 92780599130,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DF0605">
        <w:rPr>
          <w:rFonts w:ascii="Times New Roman" w:hAnsi="Times New Roman"/>
        </w:rPr>
        <w:t>13</w:t>
      </w:r>
      <w:r w:rsidR="006501A1">
        <w:rPr>
          <w:rFonts w:ascii="Times New Roman" w:hAnsi="Times New Roman"/>
        </w:rPr>
        <w:t>,</w:t>
      </w:r>
      <w:r w:rsidR="00D70CBA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A11666">
        <w:rPr>
          <w:rFonts w:ascii="Times New Roman" w:hAnsi="Times New Roman"/>
        </w:rPr>
        <w:t>, dužnik.</w:t>
      </w:r>
    </w:p>
    <w:p w:rsidR="0074738B" w:rsidP="0074738B" w:rsidRDefault="0074738B">
      <w:pPr>
        <w:ind w:left="705"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0CBA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DF0605">
        <w:rPr>
          <w:rFonts w:ascii="Times New Roman" w:hAnsi="Times New Roman"/>
        </w:rPr>
        <w:t xml:space="preserve">listopada </w:t>
      </w:r>
      <w:r>
        <w:rPr>
          <w:rFonts w:ascii="Times New Roman" w:hAnsi="Times New Roman"/>
        </w:rPr>
        <w:t>2020. godine, a sa oglasne ploče je skinuto po proteku 8 dana, pa se dostava smatra uredno obavljenom istekom osmog dana od dana objave, sukladno čl. 12. st. 1. Stečajnog zakona.</w:t>
      </w: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Pr="00D70CBA" w:rsidR="0074738B" w:rsidP="0074738B" w:rsidRDefault="0074738B">
      <w:pPr>
        <w:ind w:right="-288"/>
        <w:jc w:val="both"/>
        <w:rPr>
          <w:rFonts w:ascii="Times New Roman" w:hAnsi="Times New Roman"/>
          <w:color w:val="FF0000"/>
        </w:rPr>
      </w:pPr>
      <w:r w:rsidRPr="00D70CBA">
        <w:rPr>
          <w:rFonts w:ascii="Times New Roman" w:hAnsi="Times New Roman"/>
          <w:color w:val="FF0000"/>
        </w:rPr>
        <w:tab/>
      </w:r>
      <w:r w:rsidRPr="00A11666">
        <w:rPr>
          <w:rFonts w:ascii="Times New Roman" w:hAnsi="Times New Roman"/>
          <w:color w:val="0D0D0D" w:themeColor="text1" w:themeTint="F2"/>
        </w:rPr>
        <w:t xml:space="preserve">Uvidom u spis utvrđeno je da je do dana održavanja ovog ročišta račun dužnika i dalje u blokadi, sve sukladno prijedlogu za otvaranje </w:t>
      </w:r>
      <w:r w:rsidRPr="00A11666" w:rsidR="0090368D">
        <w:rPr>
          <w:rFonts w:ascii="Times New Roman" w:hAnsi="Times New Roman"/>
          <w:color w:val="0D0D0D" w:themeColor="text1" w:themeTint="F2"/>
        </w:rPr>
        <w:t xml:space="preserve">skraćenog </w:t>
      </w:r>
      <w:r w:rsidRPr="00A11666">
        <w:rPr>
          <w:rFonts w:ascii="Times New Roman" w:hAnsi="Times New Roman"/>
          <w:color w:val="0D0D0D" w:themeColor="text1" w:themeTint="F2"/>
        </w:rPr>
        <w:t xml:space="preserve">stečajnog postupka od </w:t>
      </w:r>
      <w:r w:rsidRPr="00A11666" w:rsidR="0090368D">
        <w:rPr>
          <w:rFonts w:ascii="Times New Roman" w:hAnsi="Times New Roman"/>
          <w:color w:val="0D0D0D" w:themeColor="text1" w:themeTint="F2"/>
        </w:rPr>
        <w:t>30</w:t>
      </w:r>
      <w:r w:rsidRPr="00A11666">
        <w:rPr>
          <w:rFonts w:ascii="Times New Roman" w:hAnsi="Times New Roman"/>
          <w:color w:val="0D0D0D" w:themeColor="text1" w:themeTint="F2"/>
        </w:rPr>
        <w:t xml:space="preserve">. </w:t>
      </w:r>
      <w:r w:rsidRPr="00A11666" w:rsidR="0090368D">
        <w:rPr>
          <w:rFonts w:ascii="Times New Roman" w:hAnsi="Times New Roman"/>
          <w:color w:val="0D0D0D" w:themeColor="text1" w:themeTint="F2"/>
        </w:rPr>
        <w:t xml:space="preserve">listopada </w:t>
      </w:r>
      <w:r w:rsidRPr="00A11666">
        <w:rPr>
          <w:rFonts w:ascii="Times New Roman" w:hAnsi="Times New Roman"/>
          <w:color w:val="0D0D0D" w:themeColor="text1" w:themeTint="F2"/>
        </w:rPr>
        <w:t>20</w:t>
      </w:r>
      <w:r w:rsidRPr="00A11666" w:rsidR="0090368D">
        <w:rPr>
          <w:rFonts w:ascii="Times New Roman" w:hAnsi="Times New Roman"/>
          <w:color w:val="0D0D0D" w:themeColor="text1" w:themeTint="F2"/>
        </w:rPr>
        <w:t>15</w:t>
      </w:r>
      <w:r w:rsidRPr="00A11666">
        <w:rPr>
          <w:rFonts w:ascii="Times New Roman" w:hAnsi="Times New Roman"/>
          <w:color w:val="0D0D0D" w:themeColor="text1" w:themeTint="F2"/>
        </w:rPr>
        <w:t xml:space="preserve">. prema kojemu na dan </w:t>
      </w:r>
      <w:r w:rsidRPr="00A11666" w:rsidR="0090368D">
        <w:rPr>
          <w:rFonts w:ascii="Times New Roman" w:hAnsi="Times New Roman"/>
          <w:color w:val="0D0D0D" w:themeColor="text1" w:themeTint="F2"/>
        </w:rPr>
        <w:t>1</w:t>
      </w:r>
      <w:r w:rsidRPr="00A11666">
        <w:rPr>
          <w:rFonts w:ascii="Times New Roman" w:hAnsi="Times New Roman"/>
          <w:color w:val="0D0D0D" w:themeColor="text1" w:themeTint="F2"/>
        </w:rPr>
        <w:t xml:space="preserve">. </w:t>
      </w:r>
      <w:r w:rsidRPr="00A11666" w:rsidR="006501A1">
        <w:rPr>
          <w:rFonts w:ascii="Times New Roman" w:hAnsi="Times New Roman"/>
          <w:color w:val="0D0D0D" w:themeColor="text1" w:themeTint="F2"/>
        </w:rPr>
        <w:t xml:space="preserve">rujna </w:t>
      </w:r>
      <w:r w:rsidRPr="00A11666">
        <w:rPr>
          <w:rFonts w:ascii="Times New Roman" w:hAnsi="Times New Roman"/>
          <w:color w:val="0D0D0D" w:themeColor="text1" w:themeTint="F2"/>
        </w:rPr>
        <w:t>20</w:t>
      </w:r>
      <w:r w:rsidRPr="00A11666" w:rsidR="0090368D">
        <w:rPr>
          <w:rFonts w:ascii="Times New Roman" w:hAnsi="Times New Roman"/>
          <w:color w:val="0D0D0D" w:themeColor="text1" w:themeTint="F2"/>
        </w:rPr>
        <w:t>15</w:t>
      </w:r>
      <w:r w:rsidRPr="00A11666">
        <w:rPr>
          <w:rFonts w:ascii="Times New Roman" w:hAnsi="Times New Roman"/>
          <w:color w:val="0D0D0D" w:themeColor="text1" w:themeTint="F2"/>
        </w:rPr>
        <w:t xml:space="preserve">. dužnik u Očevidniku redoslijeda osnova za plaćanje imao evidentirane neizvršene osnove za plaćanje u neprekinutom razdoblju od </w:t>
      </w:r>
      <w:r w:rsidRPr="00A11666" w:rsidR="0090368D">
        <w:rPr>
          <w:rFonts w:ascii="Times New Roman" w:hAnsi="Times New Roman"/>
          <w:color w:val="0D0D0D" w:themeColor="text1" w:themeTint="F2"/>
        </w:rPr>
        <w:t>2017</w:t>
      </w:r>
      <w:r w:rsidRPr="00A11666" w:rsidR="00BB2897">
        <w:rPr>
          <w:rFonts w:ascii="Times New Roman" w:hAnsi="Times New Roman"/>
          <w:color w:val="0D0D0D" w:themeColor="text1" w:themeTint="F2"/>
        </w:rPr>
        <w:t xml:space="preserve"> dana u ukupnom iznosu od </w:t>
      </w:r>
      <w:r w:rsidRPr="00A11666" w:rsidR="0090368D">
        <w:rPr>
          <w:rFonts w:ascii="Times New Roman" w:hAnsi="Times New Roman"/>
          <w:color w:val="0D0D0D" w:themeColor="text1" w:themeTint="F2"/>
        </w:rPr>
        <w:t>1.180.007,15</w:t>
      </w:r>
      <w:r w:rsidRPr="00A11666">
        <w:rPr>
          <w:rFonts w:ascii="Times New Roman" w:hAnsi="Times New Roman"/>
          <w:color w:val="0D0D0D" w:themeColor="text1" w:themeTint="F2"/>
        </w:rPr>
        <w:t xml:space="preserve"> kn. </w:t>
      </w:r>
    </w:p>
    <w:p w:rsidR="00DF0605" w:rsidP="0074738B" w:rsidRDefault="00DF0605">
      <w:pPr>
        <w:ind w:right="-288"/>
        <w:jc w:val="both"/>
        <w:rPr>
          <w:rFonts w:ascii="Times New Roman" w:hAnsi="Times New Roman"/>
        </w:rPr>
      </w:pPr>
    </w:p>
    <w:p w:rsidR="003A331A" w:rsidP="00D70CBA" w:rsidRDefault="003A331A">
      <w:pPr>
        <w:ind w:right="-288" w:firstLine="708"/>
        <w:jc w:val="both"/>
        <w:rPr>
          <w:rFonts w:ascii="Times New Roman" w:hAnsi="Times New Roman"/>
        </w:rPr>
      </w:pPr>
    </w:p>
    <w:p w:rsidR="003A331A" w:rsidP="00D70CBA" w:rsidRDefault="003A33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Uvidom u oglasnik Njuškalo utvrđeno je da bi vrijednost vozila FIAT SCUDO iznosila oko 7.000,00 kn, a vozila IVECO DAILY oko 30.000,00 kn pod uvjetom da su navedena vozila u ispravnom stanju a kojeg podatka sud nema. Radi navedenog zatraženo je od zz dužnika da se očituje gdje su ta vozila i u kakvom su stanju i to dopisom od 6. studenog 2020. a na koji dopis se raniji zz dužnika nije očitovao. </w:t>
      </w:r>
    </w:p>
    <w:p w:rsidR="003A331A" w:rsidP="00D70CBA" w:rsidRDefault="003A331A">
      <w:pPr>
        <w:ind w:right="-288" w:firstLine="708"/>
        <w:jc w:val="both"/>
        <w:rPr>
          <w:rFonts w:ascii="Times New Roman" w:hAnsi="Times New Roman"/>
        </w:rPr>
      </w:pPr>
    </w:p>
    <w:p w:rsidR="003A331A" w:rsidP="00D70CBA" w:rsidRDefault="003A33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Obzirom na malu vrijednost navedenih vozila u usporedbi sa očekivanim troškovima stečajnog postupka sud smatra kako nije oportuno nastavljanje stečajnog postupka radi naknadne diobe ako navedenih vozila nema i ako nisu u ispravnom stanju, a obzirom da su odjavljena još 2017. godine i izvjesnije je da ta vozila prije ne postoje, nego da postoje. </w:t>
      </w:r>
    </w:p>
    <w:p w:rsidR="00DF0605" w:rsidP="00DF0605" w:rsidRDefault="00DF0605">
      <w:pPr>
        <w:ind w:right="-288"/>
        <w:jc w:val="both"/>
        <w:rPr>
          <w:rFonts w:ascii="Times New Roman" w:hAnsi="Times New Roman"/>
        </w:rPr>
      </w:pPr>
    </w:p>
    <w:p w:rsidR="00DF0605" w:rsidP="003A331A" w:rsidRDefault="00DF060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A331A" w:rsidP="003A331A" w:rsidRDefault="003A331A">
      <w:pPr>
        <w:ind w:right="-288"/>
        <w:jc w:val="both"/>
        <w:rPr>
          <w:rFonts w:ascii="Times New Roman" w:hAnsi="Times New Roman"/>
        </w:rPr>
      </w:pPr>
    </w:p>
    <w:p w:rsidR="003A331A" w:rsidP="003A331A" w:rsidRDefault="003A331A">
      <w:pPr>
        <w:ind w:right="-288"/>
        <w:jc w:val="both"/>
        <w:rPr>
          <w:rFonts w:ascii="Times New Roman" w:hAnsi="Times New Roman"/>
        </w:rPr>
      </w:pPr>
    </w:p>
    <w:p w:rsidR="003A331A" w:rsidP="003A331A" w:rsidRDefault="003A331A">
      <w:pPr>
        <w:ind w:right="-288"/>
        <w:jc w:val="both"/>
        <w:rPr>
          <w:rFonts w:ascii="Times New Roman" w:hAnsi="Times New Roman"/>
        </w:rPr>
      </w:pPr>
    </w:p>
    <w:p w:rsidR="00DF0605" w:rsidP="00DF0605" w:rsidRDefault="00DF0605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DF0605" w:rsidP="00DF0605" w:rsidRDefault="00DF0605">
      <w:pPr>
        <w:ind w:right="-288"/>
        <w:jc w:val="both"/>
        <w:rPr>
          <w:rFonts w:ascii="Times New Roman" w:hAnsi="Times New Roman"/>
        </w:rPr>
      </w:pPr>
    </w:p>
    <w:p w:rsidR="00DF0605" w:rsidP="00DF0605" w:rsidRDefault="00DF0605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DF0605" w:rsidP="00DF0605" w:rsidRDefault="00DF0605">
      <w:pPr>
        <w:ind w:right="-288"/>
        <w:jc w:val="both"/>
        <w:rPr>
          <w:rFonts w:ascii="Times New Roman" w:hAnsi="Times New Roman"/>
        </w:rPr>
      </w:pPr>
    </w:p>
    <w:p w:rsidR="00DF0605" w:rsidP="003A331A" w:rsidRDefault="003A33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Ponovno će se zatražiti od ranijeg zz dužnika da se očituje gdje su navedena vozila. </w:t>
      </w:r>
    </w:p>
    <w:p w:rsidR="003A331A" w:rsidP="00DF0605" w:rsidRDefault="003A331A">
      <w:pPr>
        <w:ind w:right="-288"/>
        <w:jc w:val="both"/>
        <w:rPr>
          <w:rFonts w:ascii="Times New Roman" w:hAnsi="Times New Roman"/>
        </w:rPr>
      </w:pPr>
    </w:p>
    <w:p w:rsidR="003A331A" w:rsidP="003A331A" w:rsidRDefault="003A33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Zatražit će se od stečajnog upravitelja dužnika Zdenka Krstića da se očituje gdje se nalaze vozila koja se vode kao vlasništvo dužnika i  u kakvom su stanju. </w:t>
      </w:r>
    </w:p>
    <w:p w:rsidR="003A331A" w:rsidP="00DF0605" w:rsidRDefault="003A331A">
      <w:pPr>
        <w:ind w:right="-288"/>
        <w:jc w:val="both"/>
        <w:rPr>
          <w:rFonts w:ascii="Times New Roman" w:hAnsi="Times New Roman"/>
        </w:rPr>
      </w:pPr>
    </w:p>
    <w:p w:rsidR="003A331A" w:rsidP="003A331A" w:rsidRDefault="003A331A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 primitku navedenih obavijesti, donijet će se rješenje u povodu prijedloga RH za nastavkom postupka radi naknadne diobe. </w:t>
      </w:r>
    </w:p>
    <w:p w:rsidR="00DF0605" w:rsidP="0074738B" w:rsidRDefault="00DF0605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</w:rPr>
      </w:pPr>
    </w:p>
    <w:p w:rsidR="0074738B" w:rsidP="0074738B" w:rsidRDefault="006501A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</w:t>
      </w:r>
      <w:r w:rsidR="00C04194">
        <w:rPr>
          <w:rFonts w:ascii="Times New Roman" w:hAnsi="Times New Roman"/>
        </w:rPr>
        <w:t>3</w:t>
      </w:r>
      <w:r>
        <w:rPr>
          <w:rFonts w:ascii="Times New Roman" w:hAnsi="Times New Roman"/>
        </w:rPr>
        <w:t>:</w:t>
      </w:r>
      <w:r w:rsidR="00C04194">
        <w:rPr>
          <w:rFonts w:ascii="Times New Roman" w:hAnsi="Times New Roman"/>
        </w:rPr>
        <w:t xml:space="preserve">42 </w:t>
      </w:r>
      <w:r w:rsidR="0074738B">
        <w:rPr>
          <w:rFonts w:ascii="Times New Roman" w:hAnsi="Times New Roman"/>
        </w:rPr>
        <w:t>sati.</w:t>
      </w: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</w:p>
    <w:p w:rsidR="0074738B" w:rsidP="00C04194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</w:t>
      </w:r>
      <w:r w:rsidR="000574F2">
        <w:rPr>
          <w:rFonts w:ascii="Times New Roman" w:hAnsi="Times New Roman"/>
        </w:rPr>
        <w:t>jni sudac</w:t>
      </w:r>
      <w:r w:rsidR="000574F2">
        <w:rPr>
          <w:rFonts w:ascii="Times New Roman" w:hAnsi="Times New Roman"/>
        </w:rPr>
        <w:tab/>
        <w:t xml:space="preserve">                   </w:t>
      </w:r>
      <w:r>
        <w:rPr>
          <w:rFonts w:ascii="Times New Roman" w:hAnsi="Times New Roman"/>
        </w:rPr>
        <w:t xml:space="preserve">                </w:t>
      </w:r>
    </w:p>
    <w:p w:rsidR="0074738B" w:rsidP="0074738B" w:rsidRDefault="0074738B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574F2" w:rsidP="0074738B" w:rsidRDefault="000574F2">
      <w:pPr>
        <w:ind w:left="1416" w:hanging="1416"/>
        <w:jc w:val="both"/>
        <w:rPr>
          <w:rFonts w:ascii="Times New Roman" w:hAnsi="Times New Roman"/>
        </w:rPr>
      </w:pPr>
    </w:p>
    <w:p w:rsidR="000574F2" w:rsidP="0074738B" w:rsidRDefault="000574F2">
      <w:pPr>
        <w:ind w:left="1416" w:hanging="1416"/>
        <w:jc w:val="both"/>
        <w:rPr>
          <w:rFonts w:ascii="Times New Roman" w:hAnsi="Times New Roman"/>
        </w:rPr>
      </w:pPr>
    </w:p>
    <w:p w:rsidR="0074738B" w:rsidP="0074738B" w:rsidRDefault="0074738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  <w:b/>
        </w:rPr>
      </w:pPr>
    </w:p>
    <w:p w:rsidR="0074738B" w:rsidP="0074738B" w:rsidRDefault="0074738B">
      <w:pPr>
        <w:ind w:right="-288"/>
        <w:jc w:val="both"/>
        <w:rPr>
          <w:rFonts w:ascii="Times New Roman" w:hAnsi="Times New Roman"/>
          <w:b/>
        </w:rPr>
      </w:pPr>
    </w:p>
    <w:p w:rsidR="0074738B" w:rsidP="0074738B" w:rsidRDefault="0074738B">
      <w:pPr>
        <w:ind w:right="-288" w:firstLine="900"/>
        <w:jc w:val="both"/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="0074738B" w:rsidP="0074738B" w:rsidRDefault="0074738B">
      <w:pPr>
        <w:rPr>
          <w:rFonts w:ascii="Times New Roman" w:hAnsi="Times New Roman"/>
        </w:rPr>
      </w:pPr>
    </w:p>
    <w:p w:rsidRPr="004F3811" w:rsidR="0074738B" w:rsidP="0074738B" w:rsidRDefault="0074738B"/>
    <w:p w:rsidRPr="004F3811" w:rsidR="0097467C" w:rsidP="0074738B" w:rsidRDefault="0097467C">
      <w:pPr>
        <w:ind w:left="705" w:right="-288"/>
        <w:jc w:val="both"/>
      </w:pPr>
    </w:p>
    <w:sectPr w:rsidRPr="004F3811" w:rsidR="0097467C" w:rsidSect="000574F2">
      <w:headerReference w:type="even" r:id="rId9"/>
      <w:headerReference w:type="default" r:id="rId10"/>
      <w:pgSz w:w="11906" w:h="16838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1D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D70CBA" w:rsidP="00D70CBA" w:rsidRDefault="00D70CBA">
    <w:pPr>
      <w:pStyle w:val="Zaglavlje"/>
      <w:jc w:val="right"/>
    </w:pPr>
    <w:r w:rsidRPr="007B149F">
      <w:t>Posl. broj: 4 St-</w:t>
    </w:r>
    <w:r>
      <w:t>234/2020-17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31DA"/>
    <w:rsid w:val="00045B86"/>
    <w:rsid w:val="000574F2"/>
    <w:rsid w:val="00070A05"/>
    <w:rsid w:val="0007639B"/>
    <w:rsid w:val="000A00E1"/>
    <w:rsid w:val="000A7400"/>
    <w:rsid w:val="000C6C04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A331A"/>
    <w:rsid w:val="003C1697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501A1"/>
    <w:rsid w:val="00675ED3"/>
    <w:rsid w:val="00683B28"/>
    <w:rsid w:val="00685D0D"/>
    <w:rsid w:val="006A31D7"/>
    <w:rsid w:val="006A334F"/>
    <w:rsid w:val="006D396B"/>
    <w:rsid w:val="0074738B"/>
    <w:rsid w:val="00753A24"/>
    <w:rsid w:val="00762F0D"/>
    <w:rsid w:val="007B149F"/>
    <w:rsid w:val="008072B5"/>
    <w:rsid w:val="008145B5"/>
    <w:rsid w:val="0081659F"/>
    <w:rsid w:val="008357EF"/>
    <w:rsid w:val="00874813"/>
    <w:rsid w:val="008936AA"/>
    <w:rsid w:val="008B3034"/>
    <w:rsid w:val="008C0427"/>
    <w:rsid w:val="0090368D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11666"/>
    <w:rsid w:val="00A37A30"/>
    <w:rsid w:val="00A61E53"/>
    <w:rsid w:val="00A73FBB"/>
    <w:rsid w:val="00A830AE"/>
    <w:rsid w:val="00A84359"/>
    <w:rsid w:val="00AB50C1"/>
    <w:rsid w:val="00AC33A7"/>
    <w:rsid w:val="00AE7D77"/>
    <w:rsid w:val="00B12902"/>
    <w:rsid w:val="00B200C4"/>
    <w:rsid w:val="00B46C27"/>
    <w:rsid w:val="00BB2897"/>
    <w:rsid w:val="00BE3960"/>
    <w:rsid w:val="00C04194"/>
    <w:rsid w:val="00C14820"/>
    <w:rsid w:val="00C22467"/>
    <w:rsid w:val="00C50565"/>
    <w:rsid w:val="00C66696"/>
    <w:rsid w:val="00C67C0F"/>
    <w:rsid w:val="00C917D3"/>
    <w:rsid w:val="00C91BCA"/>
    <w:rsid w:val="00CC40CD"/>
    <w:rsid w:val="00CD254E"/>
    <w:rsid w:val="00CD2568"/>
    <w:rsid w:val="00CF7611"/>
    <w:rsid w:val="00CF7683"/>
    <w:rsid w:val="00D21C83"/>
    <w:rsid w:val="00D70CBA"/>
    <w:rsid w:val="00DF0331"/>
    <w:rsid w:val="00DF0605"/>
    <w:rsid w:val="00DF4873"/>
    <w:rsid w:val="00E3781E"/>
    <w:rsid w:val="00E51C1E"/>
    <w:rsid w:val="00E84024"/>
    <w:rsid w:val="00EA5020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Default" w:customStyle="true">
    <w:name w:val="Default"/>
    <w:rsid w:val="006501A1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031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31D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31D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31D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31D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2020.</izvorni_sadrzaj>
    <derivirana_varijabla naziv="DomainObject.StvarniPocetakDatum_1">16. studenog 2020.</derivirana_varijabla>
  </DomainObject.StvarniPocetakDatum>
  <DomainObject.StvarniZavrsetakDatum>
    <izvorni_sadrzaj>16. studenog 2020.</izvorni_sadrzaj>
    <derivirana_varijabla naziv="DomainObject.StvarniZavrsetakDatum_1">16. studenog 2020.</derivirana_varijabla>
  </DomainObject.StvarniZavrsetakDatum>
  <DomainObject.PlaniraniZavrsetakDatum>
    <izvorni_sadrzaj>16. studenog 2020.</izvorni_sadrzaj>
    <derivirana_varijabla naziv="DomainObject.PlaniraniZavrsetakDatum_1">16. studenog 2020.</derivirana_varijabla>
  </DomainObject.PlaniraniZavrsetakDatum>
  <DomainObject.PlaniraniPocetakDatum>
    <izvorni_sadrzaj>16. studenog 2020.</izvorni_sadrzaj>
    <derivirana_varijabla naziv="DomainObject.PlaniraniPocetakDatum_1">16. studenog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2020.</izvorni_sadrzaj>
    <derivirana_varijabla naziv="DomainObject.Zapisnik.DatumKreiranja_1">16.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St-234/2020-18</izvorni_sadrzaj>
    <derivirana_varijabla naziv="DomainObject.Zapisnik.Oznaka_1">St-234/2020-18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2020.</izvorni_sadrzaj>
    <derivirana_varijabla naziv="DomainObject.Predmet.DatumOsnivanja_1">6.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St-234/2020</izvorni_sadrzaj>
    <derivirana_varijabla naziv="DomainObject.Predmet.OznakaBroj_1">St-234/2020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BOCA ISTRIATEX d. o. o. u stečaju</izvorni_sadrzaj>
    <derivirana_varijabla naziv="DomainObject.Predmet.ProtustrankaFormated_1">  Stečajna masa iza BOCA ISTRIATEX d. o. o. u stečaju</derivirana_varijabla>
  </DomainObject.Predmet.ProtustrankaFormated>
  <DomainObject.Predmet.ProtustrankaFormatedOIB>
    <izvorni_sadrzaj>  Stečajna masa iza BOCA ISTRIATEX d. o. o. u stečaju, OIB 92780599130</izvorni_sadrzaj>
    <derivirana_varijabla naziv="DomainObject.Predmet.ProtustrankaFormatedOIB_1">  Stečajna masa iza BOCA ISTRIATEX d. o. o. u stečaju, OIB 92780599130</derivirana_varijabla>
  </DomainObject.Predmet.ProtustrankaFormatedOIB>
  <DomainObject.Predmet.ProtustrankaFormatedWithAdress>
    <izvorni_sadrzaj> Stečajna masa iza BOCA ISTRIATEX d. o. o. u stečaju, Ulica Murvi 7, 23312 Novigrad</izvorni_sadrzaj>
    <derivirana_varijabla naziv="DomainObject.Predmet.ProtustrankaFormatedWithAdress_1"> Stečajna masa iza BOCA ISTRIATEX d. o. o. u stečaju, Ulica Murvi 7, 23312 Novigrad</derivirana_varijabla>
  </DomainObject.Predmet.ProtustrankaFormatedWithAdress>
  <DomainObject.Predmet.ProtustrankaFormatedWithAdressOIB>
    <izvorni_sadrzaj> Stečajna masa iza BOCA ISTRIATEX d. o. o. u stečaju, OIB 92780599130, Ulica Murvi 7, 23312 Novigrad</izvorni_sadrzaj>
    <derivirana_varijabla naziv="DomainObject.Predmet.ProtustrankaFormatedWithAdressOIB_1"> Stečajna masa iza BOCA ISTRIATEX d. o. o. u stečaju, OIB 92780599130, Ulica Murvi 7, 23312 Novigrad</derivirana_varijabla>
  </DomainObject.Predmet.ProtustrankaFormatedWithAdressOIB>
  <DomainObject.Predmet.ProtustrankaWithAdress>
    <izvorni_sadrzaj>Stečajna masa iza BOCA ISTRIATEX d. o. o. u stečaju Ulica Murvi 7, 23312 Novigrad</izvorni_sadrzaj>
    <derivirana_varijabla naziv="DomainObject.Predmet.ProtustrankaWithAdress_1">Stečajna masa iza BOCA ISTRIATEX d. o. o. u stečaju Ulica Murvi 7, 23312 Novigrad</derivirana_varijabla>
  </DomainObject.Predmet.ProtustrankaWithAdress>
  <DomainObject.Predmet.ProtustrankaWithAdressOIB>
    <izvorni_sadrzaj>Stečajna masa iza BOCA ISTRIATEX d. o. o. u stečaju, OIB 92780599130, Ulica Murvi 7, 23312 Novigrad</izvorni_sadrzaj>
    <derivirana_varijabla naziv="DomainObject.Predmet.ProtustrankaWithAdressOIB_1">Stečajna masa iza BOCA ISTRIATEX d. o. o. u stečaju, OIB 92780599130, Ulica Murvi 7, 23312 Novigrad</derivirana_varijabla>
  </DomainObject.Predmet.ProtustrankaWithAdressOIB>
  <DomainObject.Predmet.ProtustrankaNazivFormated>
    <izvorni_sadrzaj>Stečajna masa iza BOCA ISTRIATEX d. o. o. u stečaju</izvorni_sadrzaj>
    <derivirana_varijabla naziv="DomainObject.Predmet.ProtustrankaNazivFormated_1">Stečajna masa iza BOCA ISTRIATEX d. o. o. u stečaju</derivirana_varijabla>
  </DomainObject.Predmet.ProtustrankaNazivFormated>
  <DomainObject.Predmet.ProtustrankaNazivFormatedOIB>
    <izvorni_sadrzaj>Stečajna masa iza BOCA ISTRIATEX d. o. o. u stečaju, OIB 92780599130</izvorni_sadrzaj>
    <derivirana_varijabla naziv="DomainObject.Predmet.ProtustrankaNazivFormatedOIB_1">Stečajna masa iza BOCA ISTRIATEX d. o. o. u stečaju, OIB 92780599130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PU Pazin zastupanog po punomoćniku Županijsko državno odvjetništvo u Puli</izvorni_sadrzaj>
    <derivirana_varijabla naziv="DomainObject.Predmet.StrankaFormated_1">  Ministarstvo financija, Porezna uprava, PU Pazin zastupanog po punomoćniku Županijsko državno odvjetništvo u Puli</derivirana_varijabla>
  </DomainObject.Predmet.StrankaFormated>
  <DomainObject.Predmet.StrankaFormatedOIB>
    <izvorni_sadrzaj>  Ministarstvo financija, Porezna uprava, PU Pazin, OIB 18683136487 zastupanog po punomoćniku Županijsko državno odvjetništvo u Puli</izvorni_sadrzaj>
    <derivirana_varijabla naziv="DomainObject.Predmet.StrankaFormatedOIB_1">  Ministarstvo financija, Porezna uprava, PU Pazin, OIB 18683136487 zastupanog po punomoćniku Županijsko državno odvjetništvo u Puli</derivirana_varijabla>
  </DomainObject.Predmet.StrankaFormatedOIB>
  <DomainObject.Predmet.StrankaFormatedWithAdress>
    <izvorni_sadrzaj> Ministarstvo financija, Porezna uprava, PU Pazin, M. B. Rašana 2/4, 52000 Pazin zastupanog po punomoćniku Županijsko državno odvjetništvo u Puli</izvorni_sadrzaj>
    <derivirana_varijabla naziv="DomainObject.Predmet.StrankaFormatedWithAdress_1"> Ministarstvo financija, Porezna uprava, PU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PU Pazin, OIB 18683136487, M. B. Rašana 2/4, 52000 Pazin zastupanog po punomoćniku Županijsko državno odvjetništvo u Puli</izvorni_sadrzaj>
    <derivirana_varijabla naziv="DomainObject.Predmet.StrankaFormatedWithAdressOIB_1"> Ministarstvo financija, Porezna uprava, PU Pazin, OIB 18683136487,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PU Pazin M. B. Rašana 2/4,52000 Pazin</izvorni_sadrzaj>
    <derivirana_varijabla naziv="DomainObject.Predmet.StrankaWithAdress_1">Ministarstvo financija, Porezna uprava, PU Pazin M. B. Rašana 2/4,52000 Pazin</derivirana_varijabla>
  </DomainObject.Predmet.StrankaWithAdress>
  <DomainObject.Predmet.StrankaWithAdressOIB>
    <izvorni_sadrzaj>Ministarstvo financija, Porezna uprava, PU Pazin, OIB 18683136487, M. B. Rašana 2/4,52000 Pazin</izvorni_sadrzaj>
    <derivirana_varijabla naziv="DomainObject.Predmet.StrankaWithAdressOIB_1">Ministarstvo financija, Porezna uprava, PU Pazin, OIB 18683136487, M. B. Rašana 2/4,52000 Pazin</derivirana_varijabla>
  </DomainObject.Predmet.StrankaWithAdressOIB>
  <DomainObject.Predmet.StrankaNazivFormated>
    <izvorni_sadrzaj>Ministarstvo financija, Porezna uprava, PU Pazin</izvorni_sadrzaj>
    <derivirana_varijabla naziv="DomainObject.Predmet.StrankaNazivFormated_1">Ministarstvo financija, Porezna uprava, PU Pazin</derivirana_varijabla>
  </DomainObject.Predmet.StrankaNazivFormated>
  <DomainObject.Predmet.StrankaNazivFormatedOIB>
    <izvorni_sadrzaj>Ministarstvo financija, Porezna uprava, PU Pazin, OIB 18683136487</izvorni_sadrzaj>
    <derivirana_varijabla naziv="DomainObject.Predmet.StrankaNazivFormatedOIB_1">Ministarstvo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1180007.15</izvorni_sadrzaj>
    <derivirana_varijabla naziv="DomainObject.Predmet.TrenutnaVrijednost_1">1180007.15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PU Pazin zastupanog po punomoćniku Županijsko državno odvjetništvo u Puli</item>
    </izvorni_sadrzaj>
    <derivirana_varijabla naziv="DomainObject.Predmet.StrankaListFormated_1">
      <item>Ministarstvo financija, Porezna uprava, PU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PU Pazin, OIB 18683136487 zastupanog po punomoćniku Županijsko državno odvjetništvo u Puli</item>
    </izvorni_sadrzaj>
    <derivirana_varijabla naziv="DomainObject.Predmet.StrankaListFormatedOIB_1">
      <item>Ministarstvo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PU Pazin, M. B. Rašana 2/4, 52000 Pazin zastupanog po punomoćniku Županijsko državno odvjetništvo u Puli</item>
    </izvorni_sadrzaj>
    <derivirana_varijabla naziv="DomainObject.Predmet.StrankaListFormatedWithAdress_1">
      <item>Ministarstvo financija, Porezna uprava, PU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PU Pazin, OIB 18683136487, M. B. Rašana 2/4, 52000 Pazin zastupanog po punomoćniku Županijsko državno odvjetništvo u Puli</item>
    </izvorni_sadrzaj>
    <derivirana_varijabla naziv="DomainObject.Predmet.StrankaListFormatedWithAdressOIB_1">
      <item>Ministarstvo financija, Porezna uprava, PU Pazin, OIB 18683136487,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PU Pazin</item>
    </izvorni_sadrzaj>
    <derivirana_varijabla naziv="DomainObject.Predmet.StrankaListNazivFormated_1">
      <item>Ministarstvo financija, Porezna uprava, PU Pazin</item>
    </derivirana_varijabla>
  </DomainObject.Predmet.StrankaListNazivFormated>
  <DomainObject.Predmet.StrankaListNazivFormatedOIB>
    <izvorni_sadrzaj>
      <item>Ministarstvo financija, Porezna uprava, PU Pazin, OIB 18683136487</item>
    </izvorni_sadrzaj>
    <derivirana_varijabla naziv="DomainObject.Predmet.StrankaListNazivFormatedOIB_1">
      <item>Ministarstvo financija, Porezna uprava, PU Pazin, OIB 18683136487</item>
    </derivirana_varijabla>
  </DomainObject.Predmet.StrankaListNazivFormatedOIB>
  <DomainObject.Predmet.ProtuStrankaListFormated>
    <izvorni_sadrzaj>
      <item>Stečajna masa iza BOCA ISTRIATEX d. o. o. u stečaju</item>
    </izvorni_sadrzaj>
    <derivirana_varijabla naziv="DomainObject.Predmet.ProtuStrankaListFormated_1">
      <item>Stečajna masa iza BOCA ISTRIATEX d. o. o. u stečaju</item>
    </derivirana_varijabla>
  </DomainObject.Predmet.ProtuStrankaListFormated>
  <DomainObject.Predmet.ProtuStrankaListFormatedOIB>
    <izvorni_sadrzaj>
      <item>Stečajna masa iza BOCA ISTRIATEX d. o. o. u stečaju, OIB 92780599130</item>
    </izvorni_sadrzaj>
    <derivirana_varijabla naziv="DomainObject.Predmet.ProtuStrankaListFormatedOIB_1">
      <item>Stečajna masa iza BOCA ISTRIATEX d. o. o. u stečaju, OIB 92780599130</item>
    </derivirana_varijabla>
  </DomainObject.Predmet.ProtuStrankaListFormatedOIB>
  <DomainObject.Predmet.ProtuStrankaListFormatedWithAdress>
    <izvorni_sadrzaj>
      <item>Stečajna masa iza BOCA ISTRIATEX d. o. o. u stečaju, Ulica Murvi 7, 23312 Novigrad</item>
    </izvorni_sadrzaj>
    <derivirana_varijabla naziv="DomainObject.Predmet.ProtuStrankaListFormatedWithAdress_1">
      <item>Stečajna masa iza BOCA ISTRIATEX d. o. o. u stečaju, Ulica Murvi 7, 23312 Novigrad</item>
    </derivirana_varijabla>
  </DomainObject.Predmet.ProtuStrankaListFormatedWithAdress>
  <DomainObject.Predmet.ProtuStrankaListFormatedWithAdressOIB>
    <izvorni_sadrzaj>
      <item>Stečajna masa iza BOCA ISTRIATEX d. o. o. u stečaju, OIB 92780599130, Ulica Murvi 7, 23312 Novigrad</item>
    </izvorni_sadrzaj>
    <derivirana_varijabla naziv="DomainObject.Predmet.ProtuStrankaListFormatedWithAdressOIB_1">
      <item>Stečajna masa iza BOCA ISTRIATEX d. o. o. u stečaju, OIB 92780599130, Ulica Murvi 7, 23312 Novigrad</item>
    </derivirana_varijabla>
  </DomainObject.Predmet.ProtuStrankaListFormatedWithAdressOIB>
  <DomainObject.Predmet.ProtuStrankaListNazivFormated>
    <izvorni_sadrzaj>
      <item>Stečajna masa iza BOCA ISTRIATEX d. o. o. u stečaju</item>
    </izvorni_sadrzaj>
    <derivirana_varijabla naziv="DomainObject.Predmet.ProtuStrankaListNazivFormated_1">
      <item>Stečajna masa iza BOCA ISTRIATEX d. o. o. u stečaju</item>
    </derivirana_varijabla>
  </DomainObject.Predmet.ProtuStrankaListNazivFormated>
  <DomainObject.Predmet.ProtuStrankaListNazivFormatedOIB>
    <izvorni_sadrzaj>
      <item>Stečajna masa iza BOCA ISTRIATEX d. o. o. u stečaju, OIB 92780599130</item>
    </izvorni_sadrzaj>
    <derivirana_varijabla naziv="DomainObject.Predmet.ProtuStrankaListNazivFormatedOIB_1">
      <item>Stečajna masa iza BOCA ISTRIATEX d. o. o. u stečaju, OIB 92780599130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PU Pazin</item>
    </izvorni_sadrzaj>
    <derivirana_varijabla naziv="DomainObject.Predmet.OstaliListFormated_1">
      <item>Županijsko državno odvjetništvo u Puli punomoćnik sudionika u postupku Ministarstvo financija, Porezna uprava, PU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PU Pazin</item>
    </izvorni_sadrzaj>
    <derivirana_varijabla naziv="DomainObject.Predmet.OstaliListFormatedOIB_1">
      <item>Županijsko državno odvjetništvo u Puli, OIB 93993757343 punomoćnik sudionika u postupku Ministarstvo financija, Porezna uprava, PU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PU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PU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PU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PU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studenog 2020.</izvorni_sadrzaj>
    <derivirana_varijabla naziv="DomainObject.Datum_1">16. studenog 2020.</derivirana_varijabla>
  </DomainObject.Datum>
  <DomainObject.PoslovniBrojDokumenta>
    <izvorni_sadrzaj>St-234/2020-18</izvorni_sadrzaj>
    <derivirana_varijabla naziv="DomainObject.PoslovniBrojDokumenta_1">St-234/2020-18</derivirana_varijabla>
  </DomainObject.PoslovniBrojDokumenta>
  <DomainObject.Predmet.StrankaIDrugi>
    <izvorni_sadrzaj>Ministarstvo financija, Porezna uprava, PU Pazin</izvorni_sadrzaj>
    <derivirana_varijabla naziv="DomainObject.Predmet.StrankaIDrugi_1">Ministarstvo financija, Porezna uprava, PU Pazin</derivirana_varijabla>
  </DomainObject.Predmet.StrankaIDrugi>
  <DomainObject.Predmet.ProtustrankaIDrugi>
    <izvorni_sadrzaj>Stečajna masa iza BOCA ISTRIATEX d. o. o. u stečaju</izvorni_sadrzaj>
    <derivirana_varijabla naziv="DomainObject.Predmet.ProtustrankaIDrugi_1">Stečajna masa iza BOCA ISTRIATEX d. o. o. u stečaju</derivirana_varijabla>
  </DomainObject.Predmet.ProtustrankaIDrugi>
  <DomainObject.Predmet.StrankaIDrugiAdressOIB>
    <izvorni_sadrzaj>Ministarstvo financija, Porezna uprava, PU Pazin, OIB 18683136487, M. B. Rašana 2/4, 52000 Pazin</izvorni_sadrzaj>
    <derivirana_varijabla naziv="DomainObject.Predmet.StrankaIDrugiAdressOIB_1">Ministarstvo financija, Porezna uprava, PU Pazin, OIB 18683136487, M. B. Rašana 2/4, 52000 Pazin</derivirana_varijabla>
  </DomainObject.Predmet.StrankaIDrugiAdressOIB>
  <DomainObject.Predmet.ProtustrankaIDrugiAdressOIB>
    <izvorni_sadrzaj>Stečajna masa iza BOCA ISTRIATEX d. o. o. u stečaju, OIB 92780599130, Ulica Murvi 7, 23312 Novigrad</izvorni_sadrzaj>
    <derivirana_varijabla naziv="DomainObject.Predmet.ProtustrankaIDrugiAdressOIB_1">Stečajna masa iza BOCA ISTRIATEX d. o. o. u stečaju, OIB 92780599130, Ulica Murvi 7,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PU Pazin</item>
      <item>Županijsko državno odvjetništvo u Puli</item>
      <item>Stečajna masa iza BOCA ISTRIATEX d. o. o. u stečaju</item>
    </izvorni_sadrzaj>
    <derivirana_varijabla naziv="DomainObject.Predmet.SudioniciListNaziv_1">
      <item>Ministarstvo financija, Porezna uprava, PU Pazin</item>
      <item>Županijsko državno odvjetništvo u Puli</item>
      <item>Stečajna masa iza BOCA ISTRIATEX d. o. o. u stečaju</item>
    </derivirana_varijabla>
  </DomainObject.Predmet.SudioniciListNaziv>
  <DomainObject.Predmet.SudioniciListAdressOIB>
    <izvorni_sadrzaj>
      <item>Ministarstvo financija, Porezna uprava, PU Pazin, OIB 18683136487, M. B. Rašana 2/4,52000 Pazin</item>
      <item>Županijsko državno odvjetništvo u Puli, OIB 93993757343, Kranjčevićeva 8,52100 Pula</item>
      <item>Stečajna masa iza BOCA ISTRIATEX d. o. o. u stečaju, OIB 92780599130, Ulica Murvi 7,23312 Novigrad</item>
    </izvorni_sadrzaj>
    <derivirana_varijabla naziv="DomainObject.Predmet.SudioniciListAdressOIB_1">
      <item>Ministarstvo financija, Porezna uprava, PU Pazin, OIB 18683136487, M. B. Rašana 2/4,52000 Pazin</item>
      <item>Županijsko državno odvjetništvo u Puli, OIB 93993757343, Kranjčevićeva 8,52100 Pula</item>
      <item>Stečajna masa iza BOCA ISTRIATEX d. o. o. u stečaju, OIB 92780599130, Ulica Murvi 7,23312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93993757343</item>
      <item>, OIB 92780599130</item>
    </izvorni_sadrzaj>
    <derivirana_varijabla naziv="DomainObject.Predmet.SudioniciListNazivOIB_1">
      <item>, OIB 18683136487</item>
      <item>, OIB 93993757343</item>
      <item>, OIB 92780599130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listopada 2020.</izvorni_sadrzaj>
    <derivirana_varijabla naziv="DomainObject.Predmet.DatumPocetkaProcesa_1">6.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576CE-0948-415C-B53C-608646E16F0B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404</properties:Words>
  <properties:Characters>2130</properties:Characters>
  <properties:Lines>85</properties:Lines>
  <properties:Paragraphs>27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2588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2020-11-13T08:55:00Z</dcterms:created>
  <dc:creator>epincin</dc:creator>
  <cp:lastModifiedBy>Sanja Prodan</cp:lastModifiedBy>
  <cp:lastPrinted>2015-12-17T09:17:00Z</cp:lastPrinted>
  <dcterms:modified xmlns:xsi="http://www.w3.org/2001/XMLSchema-instance" xsi:type="dcterms:W3CDTF">2020-11-16T12:54:00Z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St-234/2020-18 / Zapisnik - Ročište radi rasprave o uvjetima za otvaranje steč. post. (St-234-2020-17-boca istriatex.docx)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